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A50" w:rsidRPr="0004568B" w:rsidRDefault="0004568B" w:rsidP="00377A50">
      <w:pPr>
        <w:jc w:val="center"/>
        <w:rPr>
          <w:b/>
          <w:bCs/>
        </w:rPr>
      </w:pPr>
      <w:r w:rsidRPr="0004568B">
        <w:rPr>
          <w:b/>
          <w:bCs/>
        </w:rPr>
        <w:t>ИНФОРМАЦИОННОЕ ПИСЬМО</w:t>
      </w:r>
    </w:p>
    <w:p w:rsidR="0004568B" w:rsidRDefault="0004568B" w:rsidP="0004568B">
      <w:pPr>
        <w:jc w:val="center"/>
      </w:pPr>
      <w:r>
        <w:t>Уважаемые коллеги!</w:t>
      </w:r>
    </w:p>
    <w:p w:rsidR="0004568B" w:rsidRDefault="0004568B" w:rsidP="0004568B">
      <w:pPr>
        <w:jc w:val="center"/>
      </w:pPr>
      <w:r>
        <w:t xml:space="preserve">Разрешите представить новинку рынка имплантов синовиальной жидкости </w:t>
      </w:r>
    </w:p>
    <w:p w:rsidR="00377A50" w:rsidRDefault="0004568B" w:rsidP="0004568B">
      <w:pPr>
        <w:jc w:val="center"/>
      </w:pPr>
      <w:r>
        <w:t>(гиалуроновых кислот) в РФ</w:t>
      </w:r>
    </w:p>
    <w:p w:rsidR="00734B04" w:rsidRDefault="00734B04" w:rsidP="00734B04">
      <w:pPr>
        <w:jc w:val="center"/>
        <w:rPr>
          <w:b/>
          <w:bCs/>
        </w:rPr>
      </w:pPr>
      <w:r w:rsidRPr="00734B04">
        <w:rPr>
          <w:b/>
          <w:bCs/>
        </w:rPr>
        <w:t xml:space="preserve">ФЛЕКСОТРОН® </w:t>
      </w:r>
      <w:r w:rsidR="005E4EBD">
        <w:rPr>
          <w:b/>
          <w:bCs/>
        </w:rPr>
        <w:t>Соло</w:t>
      </w:r>
    </w:p>
    <w:p w:rsidR="00377A50" w:rsidRPr="00734B04" w:rsidRDefault="00377A50" w:rsidP="0004568B">
      <w:pPr>
        <w:jc w:val="center"/>
      </w:pPr>
      <w:r>
        <w:t>РЗН 20</w:t>
      </w:r>
      <w:r w:rsidR="00734B04" w:rsidRPr="00734B04">
        <w:t>20</w:t>
      </w:r>
      <w:r>
        <w:t>/</w:t>
      </w:r>
      <w:r w:rsidR="00734B04" w:rsidRPr="005E4EBD">
        <w:t>10</w:t>
      </w:r>
      <w:r w:rsidR="005E4EBD">
        <w:t>4087</w:t>
      </w:r>
      <w:r>
        <w:t xml:space="preserve"> от </w:t>
      </w:r>
      <w:r w:rsidR="005E4EBD">
        <w:t>01</w:t>
      </w:r>
      <w:r w:rsidR="00734B04" w:rsidRPr="005E4EBD">
        <w:t xml:space="preserve"> </w:t>
      </w:r>
      <w:r w:rsidR="005E4EBD">
        <w:t>июня</w:t>
      </w:r>
      <w:r w:rsidR="00734B04">
        <w:t xml:space="preserve"> 2020 года</w:t>
      </w:r>
    </w:p>
    <w:p w:rsidR="00377A50" w:rsidRDefault="00377A50" w:rsidP="00377A50"/>
    <w:p w:rsidR="00377A50" w:rsidRDefault="00377A50" w:rsidP="0075276D">
      <w:pPr>
        <w:jc w:val="both"/>
      </w:pPr>
      <w:proofErr w:type="spellStart"/>
      <w:r w:rsidRPr="0004568B">
        <w:rPr>
          <w:b/>
          <w:bCs/>
        </w:rPr>
        <w:t>Флексотрон</w:t>
      </w:r>
      <w:proofErr w:type="spellEnd"/>
      <w:r w:rsidRPr="0004568B">
        <w:rPr>
          <w:b/>
          <w:bCs/>
        </w:rPr>
        <w:t xml:space="preserve">® </w:t>
      </w:r>
      <w:proofErr w:type="gramStart"/>
      <w:r w:rsidR="0075276D">
        <w:rPr>
          <w:b/>
          <w:bCs/>
        </w:rPr>
        <w:t>Соло</w:t>
      </w:r>
      <w:r w:rsidR="00734B04">
        <w:rPr>
          <w:b/>
          <w:bCs/>
        </w:rPr>
        <w:t xml:space="preserve"> </w:t>
      </w:r>
      <w:r>
        <w:t xml:space="preserve"> -</w:t>
      </w:r>
      <w:proofErr w:type="gramEnd"/>
      <w:r>
        <w:t xml:space="preserve"> </w:t>
      </w:r>
      <w:r w:rsidR="0075276D" w:rsidRPr="0075276D">
        <w:t>линейная гиалуроновая 2,2% кислота</w:t>
      </w:r>
      <w:r w:rsidR="0075276D">
        <w:t xml:space="preserve"> </w:t>
      </w:r>
      <w:r w:rsidR="0075276D" w:rsidRPr="0075276D">
        <w:t xml:space="preserve">с оптимальным для биологического отклика и защиты хряща молекулярным весом 1,7-2 </w:t>
      </w:r>
      <w:proofErr w:type="spellStart"/>
      <w:r w:rsidR="0075276D" w:rsidRPr="0075276D">
        <w:t>мДа</w:t>
      </w:r>
      <w:proofErr w:type="spellEnd"/>
      <w:r w:rsidR="00734B04" w:rsidRPr="00734B04">
        <w:t>.</w:t>
      </w:r>
    </w:p>
    <w:p w:rsidR="00377A50" w:rsidRDefault="00377A50" w:rsidP="00734B04">
      <w:pPr>
        <w:jc w:val="both"/>
      </w:pPr>
      <w:r w:rsidRPr="0004568B">
        <w:rPr>
          <w:b/>
          <w:bCs/>
        </w:rPr>
        <w:t>Форма выпуска, состав и упаковка:</w:t>
      </w:r>
      <w:r>
        <w:t xml:space="preserve"> Имплантат </w:t>
      </w:r>
      <w:proofErr w:type="spellStart"/>
      <w:r>
        <w:t>вязкоэластичный</w:t>
      </w:r>
      <w:proofErr w:type="spellEnd"/>
      <w:r>
        <w:t xml:space="preserve"> стерильный для внутрисуставных инъекций </w:t>
      </w:r>
      <w:proofErr w:type="spellStart"/>
      <w:r>
        <w:t>Флексотрон</w:t>
      </w:r>
      <w:proofErr w:type="spellEnd"/>
      <w:r>
        <w:t xml:space="preserve">® </w:t>
      </w:r>
      <w:r w:rsidR="0075276D">
        <w:t>Соло</w:t>
      </w:r>
      <w:r>
        <w:t xml:space="preserve">, </w:t>
      </w:r>
      <w:proofErr w:type="spellStart"/>
      <w:r w:rsidR="00734B04">
        <w:t>гиалуронат</w:t>
      </w:r>
      <w:proofErr w:type="spellEnd"/>
      <w:r w:rsidR="00734B04">
        <w:t xml:space="preserve"> натрия 2,</w:t>
      </w:r>
      <w:r w:rsidR="0075276D">
        <w:t>2</w:t>
      </w:r>
      <w:r w:rsidR="00734B04">
        <w:t xml:space="preserve"> %, 2</w:t>
      </w:r>
      <w:r w:rsidR="0075276D">
        <w:t>2</w:t>
      </w:r>
      <w:r w:rsidR="00734B04">
        <w:t xml:space="preserve"> мг/мл, </w:t>
      </w:r>
      <w:r w:rsidR="0075276D">
        <w:t>2</w:t>
      </w:r>
      <w:r w:rsidR="00734B04">
        <w:t xml:space="preserve"> мл.</w:t>
      </w:r>
      <w:r>
        <w:t>, в стеклянных шприцах.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34B04" w:rsidRPr="00976284" w:rsidTr="004E5A4E">
        <w:tc>
          <w:tcPr>
            <w:tcW w:w="9634" w:type="dxa"/>
          </w:tcPr>
          <w:p w:rsidR="00734B04" w:rsidRDefault="00734B04" w:rsidP="00734B04">
            <w:pPr>
              <w:pStyle w:val="a3"/>
              <w:ind w:left="-105"/>
              <w:rPr>
                <w:rFonts w:asciiTheme="minorHAnsi" w:hAnsiTheme="minorHAnsi" w:cs="Arial"/>
                <w:b/>
                <w:sz w:val="22"/>
              </w:rPr>
            </w:pPr>
            <w:r w:rsidRPr="00734B04">
              <w:rPr>
                <w:rFonts w:asciiTheme="minorHAnsi" w:hAnsiTheme="minorHAnsi" w:cs="Arial"/>
                <w:b/>
                <w:sz w:val="22"/>
              </w:rPr>
              <w:t>Назначение:</w:t>
            </w:r>
          </w:p>
          <w:p w:rsidR="00734B04" w:rsidRPr="00734B04" w:rsidRDefault="00734B04" w:rsidP="00734B04">
            <w:pPr>
              <w:pStyle w:val="a3"/>
              <w:ind w:left="-105"/>
              <w:rPr>
                <w:rFonts w:asciiTheme="minorHAnsi" w:hAnsiTheme="minorHAnsi" w:cs="Arial"/>
                <w:sz w:val="22"/>
              </w:rPr>
            </w:pPr>
            <w:proofErr w:type="spellStart"/>
            <w:r w:rsidRPr="00734B04">
              <w:rPr>
                <w:rFonts w:asciiTheme="minorHAnsi" w:hAnsiTheme="minorHAnsi" w:cs="Arial"/>
                <w:sz w:val="22"/>
              </w:rPr>
              <w:t>Вязкоэластичное</w:t>
            </w:r>
            <w:proofErr w:type="spellEnd"/>
            <w:r w:rsidRPr="00734B04">
              <w:rPr>
                <w:rFonts w:asciiTheme="minorHAnsi" w:hAnsiTheme="minorHAnsi" w:cs="Arial"/>
                <w:sz w:val="22"/>
              </w:rPr>
              <w:t xml:space="preserve"> протезирование синовиальной жидкости у пациентов с дегенеративно-дистрофическими и посттравматическими поражениями суставов, а также у лиц, имеющих повышенные нагрузки на поврежденные суставы.</w:t>
            </w:r>
          </w:p>
        </w:tc>
      </w:tr>
      <w:tr w:rsidR="00734B04" w:rsidRPr="00976284" w:rsidTr="004E5A4E">
        <w:tc>
          <w:tcPr>
            <w:tcW w:w="9634" w:type="dxa"/>
          </w:tcPr>
          <w:p w:rsidR="00734B04" w:rsidRDefault="00734B04" w:rsidP="00734B04">
            <w:pPr>
              <w:pStyle w:val="a3"/>
              <w:ind w:left="-105"/>
              <w:rPr>
                <w:rFonts w:asciiTheme="minorHAnsi" w:hAnsiTheme="minorHAnsi" w:cs="Arial"/>
                <w:b/>
                <w:sz w:val="22"/>
              </w:rPr>
            </w:pPr>
          </w:p>
          <w:p w:rsidR="00734B04" w:rsidRPr="00734B04" w:rsidRDefault="00734B04" w:rsidP="00734B04">
            <w:pPr>
              <w:pStyle w:val="a3"/>
              <w:ind w:left="-105"/>
              <w:rPr>
                <w:rFonts w:asciiTheme="minorHAnsi" w:hAnsiTheme="minorHAnsi" w:cs="Arial"/>
                <w:b/>
                <w:sz w:val="22"/>
                <w:lang w:val="en-US"/>
              </w:rPr>
            </w:pPr>
            <w:r w:rsidRPr="00734B04">
              <w:rPr>
                <w:rFonts w:asciiTheme="minorHAnsi" w:hAnsiTheme="minorHAnsi" w:cs="Arial"/>
                <w:b/>
                <w:sz w:val="22"/>
              </w:rPr>
              <w:t>Показания к применению</w:t>
            </w:r>
            <w:r>
              <w:rPr>
                <w:rFonts w:asciiTheme="minorHAnsi" w:hAnsiTheme="minorHAnsi" w:cs="Arial"/>
                <w:b/>
                <w:sz w:val="22"/>
                <w:lang w:val="en-US"/>
              </w:rPr>
              <w:t>:</w:t>
            </w:r>
          </w:p>
          <w:p w:rsidR="0075276D" w:rsidRPr="0075276D" w:rsidRDefault="0075276D" w:rsidP="0075276D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</w:rPr>
            </w:pPr>
            <w:r w:rsidRPr="0075276D">
              <w:rPr>
                <w:rFonts w:asciiTheme="minorHAnsi" w:hAnsiTheme="minorHAnsi" w:cs="Arial"/>
                <w:sz w:val="22"/>
              </w:rPr>
              <w:t>остеоартрит / остеоартроз (ОА) и другие дегенеративно-дистрофические и посттравматические поражения коленных, тазобедренных и других синовиальных суставов.</w:t>
            </w:r>
          </w:p>
          <w:p w:rsidR="00E839BC" w:rsidRDefault="0075276D" w:rsidP="0075276D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</w:rPr>
            </w:pPr>
            <w:r w:rsidRPr="0075276D">
              <w:rPr>
                <w:rFonts w:asciiTheme="minorHAnsi" w:hAnsiTheme="minorHAnsi" w:cs="Arial"/>
                <w:sz w:val="22"/>
              </w:rPr>
              <w:t>восстановление свойств синовиальной жидкости при ортопедической хирургии суставов, а также у лиц, имеющих повышенные нагрузки на поврежденные суставы.</w:t>
            </w:r>
          </w:p>
          <w:p w:rsidR="0075276D" w:rsidRDefault="0075276D" w:rsidP="0075276D">
            <w:pPr>
              <w:pStyle w:val="a3"/>
              <w:ind w:left="615"/>
              <w:rPr>
                <w:rFonts w:asciiTheme="minorHAnsi" w:hAnsiTheme="minorHAnsi" w:cs="Arial"/>
                <w:sz w:val="22"/>
              </w:rPr>
            </w:pPr>
          </w:p>
          <w:p w:rsidR="00E839BC" w:rsidRPr="00E839BC" w:rsidRDefault="00E839BC" w:rsidP="00E839BC">
            <w:pPr>
              <w:pStyle w:val="a3"/>
              <w:ind w:left="-105"/>
              <w:rPr>
                <w:rFonts w:asciiTheme="minorHAnsi" w:hAnsiTheme="minorHAnsi" w:cs="Arial"/>
                <w:b/>
                <w:sz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Преимущества</w:t>
            </w:r>
            <w:r>
              <w:rPr>
                <w:rFonts w:asciiTheme="minorHAnsi" w:hAnsiTheme="minorHAnsi" w:cs="Arial"/>
                <w:b/>
                <w:sz w:val="22"/>
                <w:lang w:val="en-US"/>
              </w:rPr>
              <w:t>:</w:t>
            </w:r>
          </w:p>
          <w:p w:rsidR="0075276D" w:rsidRDefault="0075276D" w:rsidP="00E839BC">
            <w:pPr>
              <w:numPr>
                <w:ilvl w:val="0"/>
                <w:numId w:val="2"/>
              </w:numPr>
            </w:pPr>
            <w:r w:rsidRPr="001C3DBD">
              <w:rPr>
                <w:b/>
                <w:bCs/>
              </w:rPr>
              <w:t>Оптимальная</w:t>
            </w:r>
            <w:r w:rsidRPr="0075276D">
              <w:t xml:space="preserve"> с точки зрения биологического отклика </w:t>
            </w:r>
            <w:r w:rsidRPr="001C3DBD">
              <w:rPr>
                <w:b/>
                <w:bCs/>
              </w:rPr>
              <w:t>молекулярная масса</w:t>
            </w:r>
            <w:r w:rsidRPr="0075276D">
              <w:t xml:space="preserve"> 1,7-2 </w:t>
            </w:r>
            <w:proofErr w:type="spellStart"/>
            <w:r w:rsidRPr="0075276D">
              <w:t>мДа</w:t>
            </w:r>
            <w:proofErr w:type="spellEnd"/>
          </w:p>
          <w:p w:rsidR="0075276D" w:rsidRDefault="0075276D" w:rsidP="00E839BC">
            <w:pPr>
              <w:numPr>
                <w:ilvl w:val="0"/>
                <w:numId w:val="2"/>
              </w:numPr>
            </w:pPr>
            <w:r>
              <w:t>О</w:t>
            </w:r>
            <w:r w:rsidRPr="0075276D">
              <w:t xml:space="preserve">бладает ярко выраженной способностью </w:t>
            </w:r>
            <w:r w:rsidRPr="001C3DBD">
              <w:rPr>
                <w:b/>
                <w:bCs/>
              </w:rPr>
              <w:t>защиты хряща</w:t>
            </w:r>
          </w:p>
          <w:p w:rsidR="0075276D" w:rsidRDefault="0075276D" w:rsidP="0075276D">
            <w:pPr>
              <w:numPr>
                <w:ilvl w:val="0"/>
                <w:numId w:val="2"/>
              </w:numPr>
            </w:pPr>
            <w:r w:rsidRPr="0075276D">
              <w:t>В отличие от конкурентов</w:t>
            </w:r>
            <w:r>
              <w:t xml:space="preserve"> </w:t>
            </w:r>
            <w:r w:rsidRPr="001C3DBD">
              <w:rPr>
                <w:b/>
                <w:bCs/>
              </w:rPr>
              <w:t>срок годности 3,5 года</w:t>
            </w:r>
          </w:p>
          <w:p w:rsidR="0075276D" w:rsidRPr="00864706" w:rsidRDefault="0075276D" w:rsidP="0075276D">
            <w:pPr>
              <w:numPr>
                <w:ilvl w:val="0"/>
                <w:numId w:val="2"/>
              </w:numPr>
            </w:pPr>
            <w:r w:rsidRPr="0075276D">
              <w:t>Экологическ</w:t>
            </w:r>
            <w:r>
              <w:t>и</w:t>
            </w:r>
            <w:r w:rsidRPr="0075276D">
              <w:t xml:space="preserve"> безопас</w:t>
            </w:r>
            <w:r>
              <w:t xml:space="preserve">ен, </w:t>
            </w:r>
            <w:r w:rsidRPr="001C3DBD">
              <w:rPr>
                <w:b/>
                <w:bCs/>
              </w:rPr>
              <w:t xml:space="preserve">полностью </w:t>
            </w:r>
            <w:proofErr w:type="spellStart"/>
            <w:proofErr w:type="gramStart"/>
            <w:r w:rsidRPr="001C3DBD">
              <w:rPr>
                <w:b/>
                <w:bCs/>
              </w:rPr>
              <w:t>биодеградируемая</w:t>
            </w:r>
            <w:proofErr w:type="spellEnd"/>
            <w:r w:rsidRPr="001C3DBD">
              <w:rPr>
                <w:b/>
                <w:bCs/>
              </w:rPr>
              <w:t xml:space="preserve">  упаковка</w:t>
            </w:r>
            <w:proofErr w:type="gramEnd"/>
          </w:p>
          <w:p w:rsidR="00864706" w:rsidRPr="00864706" w:rsidRDefault="00864706" w:rsidP="0075276D">
            <w:pPr>
              <w:numPr>
                <w:ilvl w:val="0"/>
                <w:numId w:val="2"/>
              </w:numPr>
            </w:pPr>
            <w:r>
              <w:t>Двойная стерилизация</w:t>
            </w:r>
            <w:r w:rsidRPr="00864706">
              <w:t xml:space="preserve"> паром</w:t>
            </w:r>
            <w:r>
              <w:t xml:space="preserve"> по </w:t>
            </w:r>
            <w:r w:rsidRPr="00864706">
              <w:t xml:space="preserve">технологии </w:t>
            </w:r>
            <w:r w:rsidRPr="00864706">
              <w:rPr>
                <w:b/>
                <w:bCs/>
                <w:lang w:val="en-US"/>
              </w:rPr>
              <w:t>double</w:t>
            </w:r>
            <w:r w:rsidRPr="00864706">
              <w:rPr>
                <w:b/>
                <w:bCs/>
              </w:rPr>
              <w:t xml:space="preserve"> </w:t>
            </w:r>
            <w:r w:rsidRPr="00864706">
              <w:rPr>
                <w:b/>
                <w:bCs/>
                <w:lang w:val="en-US"/>
              </w:rPr>
              <w:t>sterile</w:t>
            </w:r>
            <w:r w:rsidRPr="00864706">
              <w:rPr>
                <w:b/>
                <w:bCs/>
              </w:rPr>
              <w:t xml:space="preserve"> </w:t>
            </w:r>
            <w:r w:rsidRPr="00864706">
              <w:rPr>
                <w:b/>
                <w:bCs/>
                <w:lang w:val="en-US"/>
              </w:rPr>
              <w:t>barrier</w:t>
            </w:r>
            <w:r w:rsidRPr="00864706">
              <w:rPr>
                <w:b/>
                <w:bCs/>
              </w:rPr>
              <w:t xml:space="preserve"> </w:t>
            </w:r>
            <w:r w:rsidRPr="00864706">
              <w:rPr>
                <w:b/>
                <w:bCs/>
                <w:lang w:val="en-US"/>
              </w:rPr>
              <w:t>system</w:t>
            </w:r>
            <w:r>
              <w:rPr>
                <w:b/>
                <w:bCs/>
              </w:rPr>
              <w:t>. С</w:t>
            </w:r>
            <w:r w:rsidRPr="00864706">
              <w:rPr>
                <w:b/>
                <w:bCs/>
              </w:rPr>
              <w:t>терилизуется не только шприц, но и окружающая среда шприца в блистере</w:t>
            </w:r>
            <w:r>
              <w:rPr>
                <w:b/>
                <w:bCs/>
              </w:rPr>
              <w:t xml:space="preserve">. </w:t>
            </w:r>
            <w:bookmarkStart w:id="0" w:name="_GoBack"/>
            <w:bookmarkEnd w:id="0"/>
          </w:p>
          <w:p w:rsidR="0075276D" w:rsidRDefault="0075276D" w:rsidP="0075276D">
            <w:pPr>
              <w:numPr>
                <w:ilvl w:val="0"/>
                <w:numId w:val="2"/>
              </w:numPr>
            </w:pPr>
            <w:r w:rsidRPr="0075276D">
              <w:t xml:space="preserve">Отлично подходит </w:t>
            </w:r>
            <w:r w:rsidRPr="001C3DBD">
              <w:rPr>
                <w:b/>
                <w:bCs/>
              </w:rPr>
              <w:t>для реабилитации</w:t>
            </w:r>
            <w:r w:rsidRPr="0075276D">
              <w:t xml:space="preserve"> после травм, операций, </w:t>
            </w:r>
            <w:proofErr w:type="spellStart"/>
            <w:r w:rsidRPr="0075276D">
              <w:t>артроскопических</w:t>
            </w:r>
            <w:proofErr w:type="spellEnd"/>
            <w:r w:rsidRPr="0075276D">
              <w:t xml:space="preserve"> вмешательств </w:t>
            </w:r>
            <w:r w:rsidRPr="001C3DBD">
              <w:rPr>
                <w:b/>
                <w:bCs/>
              </w:rPr>
              <w:t>и профилактики деградации хрящевого матрикса</w:t>
            </w:r>
          </w:p>
          <w:p w:rsidR="00E839BC" w:rsidRPr="00027154" w:rsidRDefault="00E839BC" w:rsidP="00E839BC">
            <w:pPr>
              <w:numPr>
                <w:ilvl w:val="0"/>
                <w:numId w:val="2"/>
              </w:numPr>
            </w:pPr>
            <w:r>
              <w:t xml:space="preserve">Произведен в Германии из французской </w:t>
            </w:r>
            <w:proofErr w:type="gramStart"/>
            <w:r>
              <w:t xml:space="preserve">субстанции  </w:t>
            </w:r>
            <w:r w:rsidRPr="00027154">
              <w:t>HTL</w:t>
            </w:r>
            <w:proofErr w:type="gramEnd"/>
            <w:r w:rsidRPr="00027154">
              <w:t xml:space="preserve"> S.A.S (</w:t>
            </w:r>
            <w:proofErr w:type="spellStart"/>
            <w:r w:rsidRPr="00027154">
              <w:t>Аш</w:t>
            </w:r>
            <w:proofErr w:type="spellEnd"/>
            <w:r w:rsidRPr="00027154">
              <w:t xml:space="preserve">-Тэ-Эл САС) </w:t>
            </w:r>
          </w:p>
          <w:p w:rsidR="00E839BC" w:rsidRPr="00734B04" w:rsidRDefault="00E839BC" w:rsidP="00E839BC">
            <w:pPr>
              <w:pStyle w:val="a3"/>
              <w:rPr>
                <w:rFonts w:asciiTheme="minorHAnsi" w:hAnsiTheme="minorHAnsi" w:cs="Arial"/>
                <w:b/>
                <w:sz w:val="22"/>
              </w:rPr>
            </w:pPr>
          </w:p>
        </w:tc>
      </w:tr>
    </w:tbl>
    <w:p w:rsidR="0004568B" w:rsidRDefault="0004568B" w:rsidP="00377A50">
      <w:pPr>
        <w:rPr>
          <w:b/>
          <w:bCs/>
        </w:rPr>
      </w:pPr>
    </w:p>
    <w:p w:rsidR="00E839BC" w:rsidRPr="00E839BC" w:rsidRDefault="0075276D" w:rsidP="00E839BC">
      <w:pPr>
        <w:jc w:val="center"/>
        <w:rPr>
          <w:b/>
          <w:bCs/>
        </w:rPr>
      </w:pPr>
      <w:r w:rsidRPr="0075276D">
        <w:rPr>
          <w:b/>
          <w:bCs/>
          <w:noProof/>
        </w:rPr>
        <w:drawing>
          <wp:inline distT="0" distB="0" distL="0" distR="0">
            <wp:extent cx="3905250" cy="1285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34" b="52439"/>
                    <a:stretch/>
                  </pic:blipFill>
                  <pic:spPr bwMode="auto">
                    <a:xfrm>
                      <a:off x="0" y="0"/>
                      <a:ext cx="39052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568B" w:rsidRPr="0004568B" w:rsidRDefault="0004568B" w:rsidP="00377A50">
      <w:pPr>
        <w:rPr>
          <w:b/>
          <w:bCs/>
          <w:u w:val="single"/>
          <w:lang w:val="en-US"/>
        </w:rPr>
      </w:pPr>
      <w:r w:rsidRPr="0004568B">
        <w:rPr>
          <w:b/>
          <w:bCs/>
          <w:u w:val="single"/>
          <w:lang w:val="en-US"/>
        </w:rPr>
        <w:t>Flexotron.ru</w:t>
      </w:r>
    </w:p>
    <w:sectPr w:rsidR="0004568B" w:rsidRPr="00045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F37AD"/>
    <w:multiLevelType w:val="hybridMultilevel"/>
    <w:tmpl w:val="4C6C4B68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7897192A"/>
    <w:multiLevelType w:val="hybridMultilevel"/>
    <w:tmpl w:val="510E0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50"/>
    <w:rsid w:val="0004568B"/>
    <w:rsid w:val="001C3DBD"/>
    <w:rsid w:val="00377A50"/>
    <w:rsid w:val="005749BB"/>
    <w:rsid w:val="005C2D00"/>
    <w:rsid w:val="005E4EBD"/>
    <w:rsid w:val="00734B04"/>
    <w:rsid w:val="0075276D"/>
    <w:rsid w:val="007C7D39"/>
    <w:rsid w:val="00864706"/>
    <w:rsid w:val="00E8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FF8B"/>
  <w15:chartTrackingRefBased/>
  <w15:docId w15:val="{B216DFD3-0E40-4300-A0F1-E076E057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B04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73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Булгаков</dc:creator>
  <cp:keywords/>
  <dc:description/>
  <cp:lastModifiedBy>Олег Булгаков</cp:lastModifiedBy>
  <cp:revision>2</cp:revision>
  <dcterms:created xsi:type="dcterms:W3CDTF">2021-01-25T14:24:00Z</dcterms:created>
  <dcterms:modified xsi:type="dcterms:W3CDTF">2021-01-25T14:24:00Z</dcterms:modified>
</cp:coreProperties>
</file>